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17" w:rsidRPr="006415F5" w:rsidRDefault="006415F5" w:rsidP="00A84017">
      <w:pPr>
        <w:tabs>
          <w:tab w:val="center" w:pos="7920"/>
        </w:tabs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:rsidR="00A84017" w:rsidRPr="006415F5" w:rsidRDefault="006415F5" w:rsidP="00A84017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="00A84017" w:rsidRPr="006415F5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IZMJENAMA</w:t>
      </w:r>
      <w:r w:rsidR="00A84017" w:rsidRPr="006415F5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="00A84017" w:rsidRPr="006415F5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DOPUNAMA</w:t>
      </w:r>
      <w:r w:rsidR="00A84017" w:rsidRPr="006415F5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  <w:r w:rsidR="00A84017" w:rsidRPr="006415F5">
        <w:rPr>
          <w:b/>
          <w:noProof/>
          <w:sz w:val="28"/>
          <w:szCs w:val="28"/>
          <w:lang w:val="sr-Latn-CS"/>
        </w:rPr>
        <w:t xml:space="preserve"> </w:t>
      </w:r>
    </w:p>
    <w:p w:rsidR="00A84017" w:rsidRPr="006415F5" w:rsidRDefault="006415F5" w:rsidP="00A84017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="00A84017" w:rsidRPr="006415F5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POREZU</w:t>
      </w:r>
      <w:r w:rsidR="00A84017" w:rsidRPr="006415F5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NA</w:t>
      </w:r>
      <w:r w:rsidR="00A84017" w:rsidRPr="006415F5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DOHODAK</w:t>
      </w:r>
    </w:p>
    <w:p w:rsidR="00A84017" w:rsidRPr="006415F5" w:rsidRDefault="00A84017" w:rsidP="00A84017">
      <w:pPr>
        <w:rPr>
          <w:noProof/>
          <w:lang w:val="bs-Cyrl-BA"/>
        </w:rPr>
      </w:pPr>
    </w:p>
    <w:p w:rsidR="006415F5" w:rsidRDefault="006415F5" w:rsidP="00A84017">
      <w:pPr>
        <w:jc w:val="center"/>
        <w:rPr>
          <w:noProof/>
          <w:lang w:val="bs-Cyrl-BA"/>
        </w:rPr>
      </w:pPr>
    </w:p>
    <w:p w:rsidR="00A84017" w:rsidRPr="006415F5" w:rsidRDefault="006415F5" w:rsidP="00A84017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84017" w:rsidRPr="006415F5">
        <w:rPr>
          <w:noProof/>
          <w:lang w:val="sr-Latn-CS"/>
        </w:rPr>
        <w:t xml:space="preserve"> 1.</w:t>
      </w:r>
    </w:p>
    <w:p w:rsidR="00A84017" w:rsidRPr="006415F5" w:rsidRDefault="00A84017" w:rsidP="00A84017">
      <w:pPr>
        <w:jc w:val="center"/>
        <w:rPr>
          <w:noProof/>
          <w:lang w:val="sr-Latn-CS"/>
        </w:rPr>
      </w:pPr>
    </w:p>
    <w:p w:rsidR="00A84017" w:rsidRPr="006415F5" w:rsidRDefault="006415F5" w:rsidP="00A84017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dohodak</w:t>
      </w:r>
      <w:r w:rsidR="00A84017" w:rsidRPr="006415F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84017" w:rsidRPr="006415F5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="00A84017" w:rsidRPr="006415F5">
        <w:rPr>
          <w:noProof/>
          <w:lang w:val="sr-Latn-CS"/>
        </w:rPr>
        <w:t xml:space="preserve">. 60/15, 5/16, 66/18, 105/19, 123/20 </w:t>
      </w:r>
      <w:r>
        <w:rPr>
          <w:noProof/>
          <w:lang w:val="sr-Latn-CS"/>
        </w:rPr>
        <w:t>i</w:t>
      </w:r>
      <w:r w:rsidR="00A84017" w:rsidRPr="006415F5">
        <w:rPr>
          <w:noProof/>
          <w:lang w:val="sr-Latn-CS"/>
        </w:rPr>
        <w:t xml:space="preserve"> 49/21) </w:t>
      </w:r>
      <w:r>
        <w:rPr>
          <w:noProof/>
          <w:lang w:val="sr-Latn-CS"/>
        </w:rPr>
        <w:t>član</w:t>
      </w:r>
      <w:r w:rsidR="00A84017" w:rsidRPr="006415F5">
        <w:rPr>
          <w:noProof/>
          <w:lang w:val="sr-Latn-CS"/>
        </w:rPr>
        <w:t xml:space="preserve"> 4. </w:t>
      </w:r>
      <w:r>
        <w:rPr>
          <w:noProof/>
          <w:lang w:val="sr-Latn-CS"/>
        </w:rPr>
        <w:t>mijenja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A84017" w:rsidRPr="006415F5">
        <w:rPr>
          <w:noProof/>
          <w:lang w:val="sr-Latn-CS"/>
        </w:rPr>
        <w:t>: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  <w:t xml:space="preserve">„(1) </w:t>
      </w:r>
      <w:r w:rsidR="006415F5">
        <w:rPr>
          <w:noProof/>
          <w:lang w:val="sr-Latn-CS"/>
        </w:rPr>
        <w:t>Porez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dohodak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od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ličnih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primanja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plaća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stopi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od</w:t>
      </w:r>
      <w:r w:rsidRPr="006415F5">
        <w:rPr>
          <w:noProof/>
          <w:lang w:val="sr-Latn-CS"/>
        </w:rPr>
        <w:t xml:space="preserve"> 8%.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  <w:t xml:space="preserve">(2) </w:t>
      </w:r>
      <w:r w:rsidR="006415F5">
        <w:rPr>
          <w:noProof/>
          <w:lang w:val="sr-Latn-CS"/>
        </w:rPr>
        <w:t>Porez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prihod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od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samostalne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djelatnosti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plaća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stopi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od</w:t>
      </w:r>
      <w:r w:rsidRPr="006415F5">
        <w:rPr>
          <w:noProof/>
          <w:lang w:val="sr-Latn-CS"/>
        </w:rPr>
        <w:t xml:space="preserve"> 10%.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  <w:t xml:space="preserve">(3) </w:t>
      </w:r>
      <w:r w:rsidR="006415F5">
        <w:rPr>
          <w:noProof/>
          <w:lang w:val="sr-Latn-CS"/>
        </w:rPr>
        <w:t>Porez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dohotke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iz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člana</w:t>
      </w:r>
      <w:r w:rsidRPr="006415F5">
        <w:rPr>
          <w:noProof/>
          <w:lang w:val="sr-Latn-CS"/>
        </w:rPr>
        <w:t xml:space="preserve"> 3. </w:t>
      </w:r>
      <w:r w:rsidR="006415F5">
        <w:rPr>
          <w:noProof/>
          <w:lang w:val="sr-Latn-CS"/>
        </w:rPr>
        <w:t>stav</w:t>
      </w:r>
      <w:r w:rsidRPr="006415F5">
        <w:rPr>
          <w:noProof/>
          <w:lang w:val="sr-Latn-CS"/>
        </w:rPr>
        <w:t xml:space="preserve"> 1. </w:t>
      </w:r>
      <w:r w:rsidR="006415F5">
        <w:rPr>
          <w:noProof/>
          <w:lang w:val="sr-Latn-CS"/>
        </w:rPr>
        <w:t>t</w:t>
      </w:r>
      <w:r w:rsidRPr="006415F5">
        <w:rPr>
          <w:noProof/>
          <w:lang w:val="sr-Latn-CS"/>
        </w:rPr>
        <w:t xml:space="preserve">. 3), 4), 5) </w:t>
      </w:r>
      <w:r w:rsidR="006415F5">
        <w:rPr>
          <w:noProof/>
          <w:lang w:val="sr-Latn-CS"/>
        </w:rPr>
        <w:t>i</w:t>
      </w:r>
      <w:r w:rsidRPr="006415F5">
        <w:rPr>
          <w:noProof/>
          <w:lang w:val="sr-Latn-CS"/>
        </w:rPr>
        <w:t xml:space="preserve"> 7) </w:t>
      </w:r>
      <w:r w:rsidR="006415F5">
        <w:rPr>
          <w:noProof/>
          <w:lang w:val="sr-Latn-CS"/>
        </w:rPr>
        <w:t>ovog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zakona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plaća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stopi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od</w:t>
      </w:r>
      <w:r w:rsidRPr="006415F5">
        <w:rPr>
          <w:noProof/>
          <w:lang w:val="sr-Latn-CS"/>
        </w:rPr>
        <w:t xml:space="preserve"> 13%.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  <w:t xml:space="preserve">(4) </w:t>
      </w:r>
      <w:r w:rsidR="006415F5">
        <w:rPr>
          <w:noProof/>
          <w:lang w:val="sr-Latn-CS"/>
        </w:rPr>
        <w:t>Porez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dohodak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malog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preduzetnika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dohodak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iz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stranih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izvora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plaća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skladu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posebnim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odredbama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ovog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zakona</w:t>
      </w:r>
      <w:r w:rsidRPr="006415F5">
        <w:rPr>
          <w:noProof/>
          <w:lang w:val="sr-Latn-CS"/>
        </w:rPr>
        <w:t>.“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</w:p>
    <w:p w:rsidR="00A84017" w:rsidRPr="006415F5" w:rsidRDefault="00A84017" w:rsidP="00A84017">
      <w:pPr>
        <w:jc w:val="center"/>
        <w:rPr>
          <w:noProof/>
          <w:lang w:val="sr-Latn-CS"/>
        </w:rPr>
      </w:pPr>
    </w:p>
    <w:p w:rsidR="00A84017" w:rsidRPr="006415F5" w:rsidRDefault="006415F5" w:rsidP="00A84017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84017" w:rsidRPr="006415F5">
        <w:rPr>
          <w:noProof/>
          <w:lang w:val="sr-Latn-CS"/>
        </w:rPr>
        <w:t xml:space="preserve"> 2.</w:t>
      </w:r>
    </w:p>
    <w:p w:rsidR="00A84017" w:rsidRPr="006415F5" w:rsidRDefault="00A84017" w:rsidP="00A84017">
      <w:pPr>
        <w:ind w:firstLine="720"/>
        <w:jc w:val="both"/>
        <w:rPr>
          <w:noProof/>
          <w:lang w:val="sr-Latn-CS"/>
        </w:rPr>
      </w:pPr>
    </w:p>
    <w:p w:rsidR="00A84017" w:rsidRPr="006415F5" w:rsidRDefault="006415F5" w:rsidP="00A84017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84017" w:rsidRPr="006415F5">
        <w:rPr>
          <w:noProof/>
          <w:lang w:val="sr-Latn-CS"/>
        </w:rPr>
        <w:t xml:space="preserve"> 10. </w:t>
      </w:r>
      <w:r>
        <w:rPr>
          <w:noProof/>
          <w:lang w:val="sr-Latn-CS"/>
        </w:rPr>
        <w:t>u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A84017" w:rsidRPr="006415F5">
        <w:rPr>
          <w:noProof/>
          <w:lang w:val="sr-Latn-CS"/>
        </w:rPr>
        <w:t xml:space="preserve"> 3. </w:t>
      </w:r>
      <w:r>
        <w:rPr>
          <w:noProof/>
          <w:lang w:val="sr-Latn-CS"/>
        </w:rPr>
        <w:t>u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A84017" w:rsidRPr="006415F5">
        <w:rPr>
          <w:noProof/>
          <w:lang w:val="sr-Latn-CS"/>
        </w:rPr>
        <w:t xml:space="preserve"> 1) </w:t>
      </w:r>
      <w:r>
        <w:rPr>
          <w:noProof/>
          <w:lang w:val="sr-Latn-CS"/>
        </w:rPr>
        <w:t>broj</w:t>
      </w:r>
      <w:r w:rsidR="00A84017" w:rsidRPr="006415F5">
        <w:rPr>
          <w:noProof/>
          <w:lang w:val="sr-Latn-CS"/>
        </w:rPr>
        <w:t xml:space="preserve">: „8.400“ </w:t>
      </w:r>
      <w:r>
        <w:rPr>
          <w:noProof/>
          <w:lang w:val="sr-Latn-CS"/>
        </w:rPr>
        <w:t>zamjenjuje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A84017" w:rsidRPr="006415F5">
        <w:rPr>
          <w:noProof/>
          <w:lang w:val="sr-Latn-CS"/>
        </w:rPr>
        <w:t>: „12.000“.</w:t>
      </w:r>
    </w:p>
    <w:p w:rsidR="00A84017" w:rsidRPr="006415F5" w:rsidRDefault="00A84017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6415F5" w:rsidRPr="006415F5" w:rsidRDefault="006415F5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bs-Cyrl-BA"/>
        </w:rPr>
      </w:pPr>
    </w:p>
    <w:p w:rsidR="00A84017" w:rsidRPr="006415F5" w:rsidRDefault="006415F5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84017" w:rsidRPr="006415F5">
        <w:rPr>
          <w:noProof/>
          <w:sz w:val="24"/>
          <w:szCs w:val="24"/>
          <w:lang w:val="sr-Latn-CS"/>
        </w:rPr>
        <w:t xml:space="preserve"> 3.</w:t>
      </w:r>
    </w:p>
    <w:p w:rsidR="00A84017" w:rsidRPr="006415F5" w:rsidRDefault="00A84017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A84017" w:rsidRPr="006415F5" w:rsidRDefault="006415F5" w:rsidP="00A84017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84017" w:rsidRPr="006415F5">
        <w:rPr>
          <w:noProof/>
          <w:lang w:val="sr-Latn-CS"/>
        </w:rPr>
        <w:t xml:space="preserve"> 11. </w:t>
      </w:r>
      <w:r>
        <w:rPr>
          <w:noProof/>
          <w:lang w:val="sr-Latn-CS"/>
        </w:rPr>
        <w:t>poslije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84017" w:rsidRPr="006415F5">
        <w:rPr>
          <w:noProof/>
          <w:lang w:val="sr-Latn-CS"/>
        </w:rPr>
        <w:t xml:space="preserve"> 1. </w:t>
      </w:r>
      <w:r>
        <w:rPr>
          <w:noProof/>
          <w:lang w:val="sr-Latn-CS"/>
        </w:rPr>
        <w:t>dodaje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A84017" w:rsidRPr="006415F5">
        <w:rPr>
          <w:noProof/>
          <w:lang w:val="sr-Latn-CS"/>
        </w:rPr>
        <w:t xml:space="preserve"> 2, </w:t>
      </w:r>
      <w:r>
        <w:rPr>
          <w:noProof/>
          <w:lang w:val="sr-Latn-CS"/>
        </w:rPr>
        <w:t>koji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A84017" w:rsidRPr="006415F5">
        <w:rPr>
          <w:noProof/>
          <w:lang w:val="sr-Latn-CS"/>
        </w:rPr>
        <w:t>: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  <w:t xml:space="preserve">„(2) </w:t>
      </w:r>
      <w:r w:rsidR="006415F5">
        <w:rPr>
          <w:noProof/>
          <w:lang w:val="sr-Latn-CS"/>
        </w:rPr>
        <w:t>Koristima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iz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radnog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odnosa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smatraju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se</w:t>
      </w:r>
      <w:r w:rsidRPr="006415F5">
        <w:rPr>
          <w:noProof/>
          <w:lang w:val="sr-Latn-CS"/>
        </w:rPr>
        <w:t>: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  <w:t xml:space="preserve">1) </w:t>
      </w:r>
      <w:r w:rsidR="006415F5">
        <w:rPr>
          <w:noProof/>
          <w:lang w:val="sr-Latn-CS"/>
        </w:rPr>
        <w:t>posebni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ljekarski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pregledi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osnovu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posebnih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propisa</w:t>
      </w:r>
      <w:r w:rsidRPr="006415F5">
        <w:rPr>
          <w:noProof/>
          <w:lang w:val="sr-Latn-CS"/>
        </w:rPr>
        <w:t>,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  <w:t xml:space="preserve">2) </w:t>
      </w:r>
      <w:r w:rsidR="006415F5">
        <w:rPr>
          <w:noProof/>
          <w:lang w:val="sr-Latn-CS"/>
        </w:rPr>
        <w:t>sistematski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kontrolni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ljekarski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pregledi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sve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zaposlene</w:t>
      </w:r>
      <w:r w:rsidRPr="006415F5">
        <w:rPr>
          <w:noProof/>
          <w:lang w:val="sr-Latn-CS"/>
        </w:rPr>
        <w:t>,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  <w:t xml:space="preserve">3) </w:t>
      </w:r>
      <w:r w:rsidR="006415F5">
        <w:rPr>
          <w:noProof/>
          <w:lang w:val="sr-Latn-CS"/>
        </w:rPr>
        <w:t>premije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kolektivnog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osiguranja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koje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svoje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radnike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uplaćuje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poslodavac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slučajeve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povrede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radnom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mjestu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dolasku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posao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odlasku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</w:t>
      </w:r>
      <w:r w:rsidRPr="006415F5">
        <w:rPr>
          <w:noProof/>
          <w:lang w:val="sr-Latn-CS"/>
        </w:rPr>
        <w:t xml:space="preserve">a </w:t>
      </w:r>
      <w:r w:rsidR="006415F5">
        <w:rPr>
          <w:noProof/>
          <w:lang w:val="sr-Latn-CS"/>
        </w:rPr>
        <w:t>posla</w:t>
      </w:r>
      <w:r w:rsidRPr="006415F5">
        <w:rPr>
          <w:noProof/>
          <w:lang w:val="sr-Latn-CS"/>
        </w:rPr>
        <w:t>.“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</w:p>
    <w:p w:rsidR="00A84017" w:rsidRPr="006415F5" w:rsidRDefault="00A84017" w:rsidP="00A84017">
      <w:pPr>
        <w:jc w:val="both"/>
        <w:rPr>
          <w:noProof/>
          <w:lang w:val="sr-Latn-CS"/>
        </w:rPr>
      </w:pPr>
    </w:p>
    <w:p w:rsidR="006415F5" w:rsidRDefault="006415F5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bs-Cyrl-BA"/>
        </w:rPr>
      </w:pPr>
    </w:p>
    <w:p w:rsidR="00A84017" w:rsidRPr="006415F5" w:rsidRDefault="006415F5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84017" w:rsidRPr="006415F5">
        <w:rPr>
          <w:noProof/>
          <w:sz w:val="24"/>
          <w:szCs w:val="24"/>
          <w:lang w:val="sr-Latn-CS"/>
        </w:rPr>
        <w:t xml:space="preserve"> 4.</w:t>
      </w:r>
    </w:p>
    <w:p w:rsidR="00A84017" w:rsidRPr="006415F5" w:rsidRDefault="00A84017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</w:r>
      <w:r w:rsidR="006415F5">
        <w:rPr>
          <w:noProof/>
          <w:lang w:val="sr-Latn-CS"/>
        </w:rPr>
        <w:t>Član</w:t>
      </w:r>
      <w:r w:rsidRPr="006415F5">
        <w:rPr>
          <w:noProof/>
          <w:lang w:val="sr-Latn-CS"/>
        </w:rPr>
        <w:t xml:space="preserve"> 12. </w:t>
      </w:r>
      <w:r w:rsidR="006415F5">
        <w:rPr>
          <w:noProof/>
          <w:lang w:val="sr-Latn-CS"/>
        </w:rPr>
        <w:t>briše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se</w:t>
      </w:r>
      <w:r w:rsidRPr="006415F5">
        <w:rPr>
          <w:noProof/>
          <w:lang w:val="sr-Latn-CS"/>
        </w:rPr>
        <w:t>.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</w:p>
    <w:p w:rsidR="006415F5" w:rsidRDefault="006415F5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bs-Cyrl-BA"/>
        </w:rPr>
      </w:pPr>
    </w:p>
    <w:p w:rsidR="00A84017" w:rsidRPr="006415F5" w:rsidRDefault="006415F5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84017" w:rsidRPr="006415F5">
        <w:rPr>
          <w:noProof/>
          <w:sz w:val="24"/>
          <w:szCs w:val="24"/>
          <w:lang w:val="sr-Latn-CS"/>
        </w:rPr>
        <w:t xml:space="preserve"> 5.</w:t>
      </w:r>
    </w:p>
    <w:p w:rsidR="00A84017" w:rsidRPr="006415F5" w:rsidRDefault="00A84017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</w:r>
      <w:r w:rsidR="006415F5">
        <w:rPr>
          <w:noProof/>
          <w:lang w:val="sr-Latn-CS"/>
        </w:rPr>
        <w:t>Član</w:t>
      </w:r>
      <w:r w:rsidRPr="006415F5">
        <w:rPr>
          <w:noProof/>
          <w:lang w:val="sr-Latn-CS"/>
        </w:rPr>
        <w:t xml:space="preserve"> 13. </w:t>
      </w:r>
      <w:r w:rsidR="006415F5">
        <w:rPr>
          <w:noProof/>
          <w:lang w:val="sr-Latn-CS"/>
        </w:rPr>
        <w:t>mijenja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glasi</w:t>
      </w:r>
      <w:r w:rsidRPr="006415F5">
        <w:rPr>
          <w:noProof/>
          <w:lang w:val="sr-Latn-CS"/>
        </w:rPr>
        <w:t>: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  <w:t>„</w:t>
      </w:r>
      <w:r w:rsidR="006415F5">
        <w:rPr>
          <w:noProof/>
          <w:lang w:val="sr-Latn-CS"/>
        </w:rPr>
        <w:t>Poreska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osnovica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poreza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dohodak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od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ličnih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primanja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predstavlja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zbir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bruto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ličnih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primanja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iz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člana</w:t>
      </w:r>
      <w:r w:rsidRPr="006415F5">
        <w:rPr>
          <w:noProof/>
          <w:lang w:val="sr-Latn-CS"/>
        </w:rPr>
        <w:t xml:space="preserve"> 11. </w:t>
      </w:r>
      <w:r w:rsidR="006415F5">
        <w:rPr>
          <w:noProof/>
          <w:lang w:val="sr-Latn-CS"/>
        </w:rPr>
        <w:t>stav</w:t>
      </w:r>
      <w:r w:rsidRPr="006415F5">
        <w:rPr>
          <w:noProof/>
          <w:lang w:val="sr-Latn-CS"/>
        </w:rPr>
        <w:t xml:space="preserve"> 1. </w:t>
      </w:r>
      <w:r w:rsidR="006415F5">
        <w:rPr>
          <w:noProof/>
          <w:lang w:val="sr-Latn-CS"/>
        </w:rPr>
        <w:t>ovog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zakona</w:t>
      </w:r>
      <w:r w:rsidRPr="006415F5">
        <w:rPr>
          <w:noProof/>
          <w:lang w:val="sr-Latn-CS"/>
        </w:rPr>
        <w:t>.“</w:t>
      </w:r>
    </w:p>
    <w:p w:rsidR="00A84017" w:rsidRPr="006415F5" w:rsidRDefault="00A84017" w:rsidP="00A84017">
      <w:pPr>
        <w:ind w:firstLine="720"/>
        <w:jc w:val="both"/>
        <w:rPr>
          <w:noProof/>
          <w:lang w:val="sr-Latn-CS"/>
        </w:rPr>
      </w:pPr>
    </w:p>
    <w:p w:rsidR="00A84017" w:rsidRPr="006415F5" w:rsidRDefault="00A84017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A84017" w:rsidRPr="006415F5" w:rsidRDefault="00A84017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A84017" w:rsidRPr="006415F5" w:rsidRDefault="00A84017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A84017" w:rsidRDefault="00A84017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bs-Cyrl-BA"/>
        </w:rPr>
      </w:pPr>
    </w:p>
    <w:p w:rsidR="006415F5" w:rsidRPr="006415F5" w:rsidRDefault="006415F5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bs-Cyrl-BA"/>
        </w:rPr>
      </w:pPr>
    </w:p>
    <w:p w:rsidR="00A84017" w:rsidRPr="006415F5" w:rsidRDefault="006415F5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Član</w:t>
      </w:r>
      <w:r w:rsidR="00A84017" w:rsidRPr="006415F5">
        <w:rPr>
          <w:noProof/>
          <w:sz w:val="24"/>
          <w:szCs w:val="24"/>
          <w:lang w:val="sr-Latn-CS"/>
        </w:rPr>
        <w:t xml:space="preserve"> 6.</w:t>
      </w:r>
    </w:p>
    <w:p w:rsidR="00A84017" w:rsidRPr="006415F5" w:rsidRDefault="00A84017" w:rsidP="00A84017">
      <w:pPr>
        <w:pStyle w:val="BodyTextIndent3"/>
        <w:spacing w:after="0"/>
        <w:ind w:left="0"/>
        <w:jc w:val="both"/>
        <w:rPr>
          <w:noProof/>
          <w:sz w:val="24"/>
          <w:szCs w:val="24"/>
          <w:lang w:val="sr-Latn-CS"/>
        </w:rPr>
      </w:pPr>
    </w:p>
    <w:p w:rsidR="00A84017" w:rsidRPr="006415F5" w:rsidRDefault="006415F5" w:rsidP="00A84017">
      <w:pPr>
        <w:pStyle w:val="BodyText3"/>
        <w:spacing w:after="0"/>
        <w:ind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Poslije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A84017" w:rsidRPr="006415F5">
        <w:rPr>
          <w:noProof/>
          <w:sz w:val="24"/>
          <w:szCs w:val="24"/>
          <w:lang w:val="sr-Latn-CS"/>
        </w:rPr>
        <w:t xml:space="preserve"> 24. </w:t>
      </w:r>
      <w:r>
        <w:rPr>
          <w:noProof/>
          <w:sz w:val="24"/>
          <w:szCs w:val="24"/>
          <w:lang w:val="sr-Latn-CS"/>
        </w:rPr>
        <w:t>dodaje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</w:t>
      </w:r>
      <w:r w:rsidR="00A84017" w:rsidRPr="006415F5">
        <w:rPr>
          <w:noProof/>
          <w:sz w:val="24"/>
          <w:szCs w:val="24"/>
          <w:lang w:val="sr-Latn-CS"/>
        </w:rPr>
        <w:t xml:space="preserve"> 24</w:t>
      </w:r>
      <w:r>
        <w:rPr>
          <w:noProof/>
          <w:sz w:val="24"/>
          <w:szCs w:val="24"/>
          <w:lang w:val="sr-Latn-CS"/>
        </w:rPr>
        <w:t>a</w:t>
      </w:r>
      <w:r w:rsidR="00A84017" w:rsidRPr="006415F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="00A84017" w:rsidRPr="006415F5">
        <w:rPr>
          <w:noProof/>
          <w:sz w:val="24"/>
          <w:szCs w:val="24"/>
          <w:lang w:val="sr-Latn-CS"/>
        </w:rPr>
        <w:t>:</w:t>
      </w:r>
    </w:p>
    <w:p w:rsidR="00A84017" w:rsidRPr="006415F5" w:rsidRDefault="00A84017" w:rsidP="00A84017">
      <w:pPr>
        <w:pStyle w:val="BodyText3"/>
        <w:spacing w:after="0"/>
        <w:jc w:val="center"/>
        <w:rPr>
          <w:noProof/>
          <w:sz w:val="24"/>
          <w:szCs w:val="24"/>
          <w:lang w:val="sr-Latn-CS"/>
        </w:rPr>
      </w:pPr>
      <w:r w:rsidRPr="006415F5">
        <w:rPr>
          <w:noProof/>
          <w:sz w:val="24"/>
          <w:szCs w:val="24"/>
          <w:lang w:val="sr-Latn-CS"/>
        </w:rPr>
        <w:t>„</w:t>
      </w:r>
      <w:r w:rsidR="006415F5">
        <w:rPr>
          <w:noProof/>
          <w:sz w:val="24"/>
          <w:szCs w:val="24"/>
          <w:lang w:val="sr-Latn-CS"/>
        </w:rPr>
        <w:t>Član</w:t>
      </w:r>
      <w:r w:rsidRPr="006415F5">
        <w:rPr>
          <w:noProof/>
          <w:sz w:val="24"/>
          <w:szCs w:val="24"/>
          <w:lang w:val="sr-Latn-CS"/>
        </w:rPr>
        <w:t xml:space="preserve"> 24</w:t>
      </w:r>
      <w:r w:rsidR="006415F5">
        <w:rPr>
          <w:noProof/>
          <w:sz w:val="24"/>
          <w:szCs w:val="24"/>
          <w:lang w:val="sr-Latn-CS"/>
        </w:rPr>
        <w:t>a</w:t>
      </w:r>
      <w:r w:rsidRPr="006415F5">
        <w:rPr>
          <w:noProof/>
          <w:sz w:val="24"/>
          <w:szCs w:val="24"/>
          <w:lang w:val="sr-Latn-CS"/>
        </w:rPr>
        <w:t>.</w:t>
      </w:r>
    </w:p>
    <w:p w:rsidR="00A84017" w:rsidRPr="006415F5" w:rsidRDefault="00A84017" w:rsidP="00A84017">
      <w:pPr>
        <w:spacing w:before="100" w:beforeAutospacing="1" w:after="100" w:afterAutospacing="1"/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</w:r>
      <w:r w:rsidR="006415F5">
        <w:rPr>
          <w:noProof/>
          <w:lang w:val="sr-Latn-CS"/>
        </w:rPr>
        <w:t>Mali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preduzetnik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je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dužan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do</w:t>
      </w:r>
      <w:r w:rsidRPr="006415F5">
        <w:rPr>
          <w:noProof/>
          <w:lang w:val="sr-Latn-CS"/>
        </w:rPr>
        <w:t xml:space="preserve"> 10. </w:t>
      </w:r>
      <w:r w:rsidR="006415F5">
        <w:rPr>
          <w:noProof/>
          <w:lang w:val="sr-Latn-CS"/>
        </w:rPr>
        <w:t>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mjesecu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podnese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poresku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prijavu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prethodni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mjesec</w:t>
      </w:r>
      <w:r w:rsidRPr="006415F5">
        <w:rPr>
          <w:noProof/>
          <w:lang w:val="sr-Latn-CS"/>
        </w:rPr>
        <w:t xml:space="preserve">, </w:t>
      </w:r>
      <w:r w:rsidR="006415F5">
        <w:rPr>
          <w:noProof/>
          <w:lang w:val="sr-Latn-CS"/>
        </w:rPr>
        <w:t>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kojoj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iskazuje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ukupno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ostvareni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prihod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malog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preduzetnika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obračunati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porez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dohodak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malog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preduzetnika</w:t>
      </w:r>
      <w:r w:rsidRPr="006415F5">
        <w:rPr>
          <w:noProof/>
          <w:lang w:val="sr-Latn-CS"/>
        </w:rPr>
        <w:t>.“</w:t>
      </w:r>
    </w:p>
    <w:p w:rsidR="00A84017" w:rsidRPr="006415F5" w:rsidRDefault="006415F5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84017" w:rsidRPr="006415F5">
        <w:rPr>
          <w:noProof/>
          <w:sz w:val="24"/>
          <w:szCs w:val="24"/>
          <w:lang w:val="sr-Latn-CS"/>
        </w:rPr>
        <w:t xml:space="preserve"> 7.</w:t>
      </w:r>
    </w:p>
    <w:p w:rsidR="00A84017" w:rsidRPr="006415F5" w:rsidRDefault="00A84017" w:rsidP="00A84017">
      <w:pPr>
        <w:pStyle w:val="BodyTextIndent3"/>
        <w:spacing w:after="0"/>
        <w:ind w:left="0"/>
        <w:jc w:val="both"/>
        <w:rPr>
          <w:noProof/>
          <w:sz w:val="24"/>
          <w:szCs w:val="24"/>
          <w:lang w:val="sr-Latn-CS"/>
        </w:rPr>
      </w:pPr>
    </w:p>
    <w:p w:rsidR="00A84017" w:rsidRPr="006415F5" w:rsidRDefault="006415F5" w:rsidP="00A84017">
      <w:pPr>
        <w:pStyle w:val="BodyText3"/>
        <w:spacing w:after="0"/>
        <w:ind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Poslije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A84017" w:rsidRPr="006415F5">
        <w:rPr>
          <w:noProof/>
          <w:sz w:val="24"/>
          <w:szCs w:val="24"/>
          <w:lang w:val="sr-Latn-CS"/>
        </w:rPr>
        <w:t xml:space="preserve"> 25. </w:t>
      </w:r>
      <w:r>
        <w:rPr>
          <w:noProof/>
          <w:sz w:val="24"/>
          <w:szCs w:val="24"/>
          <w:lang w:val="sr-Latn-CS"/>
        </w:rPr>
        <w:t>dodaje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</w:t>
      </w:r>
      <w:r w:rsidR="00A84017" w:rsidRPr="006415F5">
        <w:rPr>
          <w:noProof/>
          <w:sz w:val="24"/>
          <w:szCs w:val="24"/>
          <w:lang w:val="sr-Latn-CS"/>
        </w:rPr>
        <w:t xml:space="preserve"> 25</w:t>
      </w:r>
      <w:r>
        <w:rPr>
          <w:noProof/>
          <w:sz w:val="24"/>
          <w:szCs w:val="24"/>
          <w:lang w:val="sr-Latn-CS"/>
        </w:rPr>
        <w:t>a</w:t>
      </w:r>
      <w:r w:rsidR="00A84017" w:rsidRPr="006415F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="00A84017" w:rsidRPr="006415F5">
        <w:rPr>
          <w:noProof/>
          <w:sz w:val="24"/>
          <w:szCs w:val="24"/>
          <w:lang w:val="sr-Latn-CS"/>
        </w:rPr>
        <w:t>:</w:t>
      </w:r>
    </w:p>
    <w:p w:rsidR="00A84017" w:rsidRPr="006415F5" w:rsidRDefault="00A84017" w:rsidP="00A84017">
      <w:pPr>
        <w:pStyle w:val="BodyText3"/>
        <w:spacing w:after="0"/>
        <w:jc w:val="center"/>
        <w:rPr>
          <w:noProof/>
          <w:sz w:val="24"/>
          <w:szCs w:val="24"/>
          <w:lang w:val="sr-Latn-CS"/>
        </w:rPr>
      </w:pPr>
      <w:r w:rsidRPr="006415F5">
        <w:rPr>
          <w:noProof/>
          <w:sz w:val="24"/>
          <w:szCs w:val="24"/>
          <w:lang w:val="sr-Latn-CS"/>
        </w:rPr>
        <w:t>„</w:t>
      </w:r>
      <w:r w:rsidR="006415F5">
        <w:rPr>
          <w:noProof/>
          <w:sz w:val="24"/>
          <w:szCs w:val="24"/>
          <w:lang w:val="sr-Latn-CS"/>
        </w:rPr>
        <w:t>Član</w:t>
      </w:r>
      <w:r w:rsidRPr="006415F5">
        <w:rPr>
          <w:noProof/>
          <w:sz w:val="24"/>
          <w:szCs w:val="24"/>
          <w:lang w:val="sr-Latn-CS"/>
        </w:rPr>
        <w:t xml:space="preserve"> 25</w:t>
      </w:r>
      <w:r w:rsidR="006415F5">
        <w:rPr>
          <w:noProof/>
          <w:sz w:val="24"/>
          <w:szCs w:val="24"/>
          <w:lang w:val="sr-Latn-CS"/>
        </w:rPr>
        <w:t>a</w:t>
      </w:r>
      <w:r w:rsidRPr="006415F5">
        <w:rPr>
          <w:noProof/>
          <w:sz w:val="24"/>
          <w:szCs w:val="24"/>
          <w:lang w:val="sr-Latn-CS"/>
        </w:rPr>
        <w:t>.</w:t>
      </w:r>
    </w:p>
    <w:p w:rsidR="00A84017" w:rsidRPr="006415F5" w:rsidRDefault="00A84017" w:rsidP="00A84017">
      <w:pPr>
        <w:spacing w:before="100" w:beforeAutospacing="1"/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  <w:t xml:space="preserve">(1) </w:t>
      </w:r>
      <w:r w:rsidR="006415F5">
        <w:rPr>
          <w:noProof/>
          <w:lang w:val="sr-Latn-CS"/>
        </w:rPr>
        <w:t>Porez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dohodak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od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samostalne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djelatnosti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plaća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akontativno</w:t>
      </w:r>
      <w:r w:rsidRPr="006415F5">
        <w:rPr>
          <w:noProof/>
          <w:lang w:val="sr-Latn-CS"/>
        </w:rPr>
        <w:t xml:space="preserve">, </w:t>
      </w:r>
      <w:r w:rsidR="006415F5">
        <w:rPr>
          <w:noProof/>
          <w:lang w:val="sr-Latn-CS"/>
        </w:rPr>
        <w:t>mjesečno</w:t>
      </w:r>
      <w:r w:rsidRPr="006415F5">
        <w:rPr>
          <w:noProof/>
          <w:lang w:val="sr-Latn-CS"/>
        </w:rPr>
        <w:t xml:space="preserve">, </w:t>
      </w:r>
      <w:r w:rsidR="006415F5">
        <w:rPr>
          <w:noProof/>
          <w:lang w:val="sr-Latn-CS"/>
        </w:rPr>
        <w:t>do</w:t>
      </w:r>
      <w:r w:rsidRPr="006415F5">
        <w:rPr>
          <w:noProof/>
          <w:lang w:val="sr-Latn-CS"/>
        </w:rPr>
        <w:t xml:space="preserve"> 10. </w:t>
      </w:r>
      <w:r w:rsidR="006415F5">
        <w:rPr>
          <w:noProof/>
          <w:lang w:val="sr-Latn-CS"/>
        </w:rPr>
        <w:t>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mjesecu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prethodni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mjesec</w:t>
      </w:r>
      <w:r w:rsidRPr="006415F5">
        <w:rPr>
          <w:noProof/>
          <w:lang w:val="sr-Latn-CS"/>
        </w:rPr>
        <w:t xml:space="preserve">, </w:t>
      </w:r>
      <w:r w:rsidR="006415F5">
        <w:rPr>
          <w:noProof/>
          <w:lang w:val="sr-Latn-CS"/>
        </w:rPr>
        <w:t>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osnovu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podataka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iz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godišnje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poreske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prijave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prethodnu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poresku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godinu</w:t>
      </w:r>
      <w:r w:rsidRPr="006415F5">
        <w:rPr>
          <w:noProof/>
          <w:lang w:val="sr-Latn-CS"/>
        </w:rPr>
        <w:t>.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  <w:t xml:space="preserve">(2) </w:t>
      </w:r>
      <w:r w:rsidR="006415F5">
        <w:rPr>
          <w:noProof/>
          <w:lang w:val="sr-Latn-CS"/>
        </w:rPr>
        <w:t>Ukoliko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poreski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obveznik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planira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će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tekućoj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godini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ostvariti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veći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ili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manji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dohodak</w:t>
      </w:r>
      <w:r w:rsidRPr="006415F5">
        <w:rPr>
          <w:noProof/>
          <w:lang w:val="sr-Latn-CS"/>
        </w:rPr>
        <w:t xml:space="preserve">, </w:t>
      </w:r>
      <w:r w:rsidR="006415F5">
        <w:rPr>
          <w:noProof/>
          <w:lang w:val="sr-Latn-CS"/>
        </w:rPr>
        <w:t>može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podnijeti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zahtjev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za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utvrđivanje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akontacije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poreza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na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dohodak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skladu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sa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planom</w:t>
      </w:r>
      <w:r w:rsidRPr="006415F5">
        <w:rPr>
          <w:noProof/>
          <w:lang w:val="sr-Latn-CS"/>
        </w:rPr>
        <w:t>.</w:t>
      </w:r>
    </w:p>
    <w:p w:rsidR="00A84017" w:rsidRPr="006415F5" w:rsidRDefault="00A84017" w:rsidP="00A84017">
      <w:pPr>
        <w:jc w:val="both"/>
        <w:rPr>
          <w:noProof/>
          <w:lang w:val="sr-Latn-CS"/>
        </w:rPr>
      </w:pPr>
      <w:r w:rsidRPr="006415F5">
        <w:rPr>
          <w:noProof/>
          <w:color w:val="000000"/>
          <w:lang w:val="sr-Latn-CS"/>
        </w:rPr>
        <w:tab/>
        <w:t xml:space="preserve">(3) </w:t>
      </w:r>
      <w:r w:rsidR="006415F5">
        <w:rPr>
          <w:noProof/>
          <w:color w:val="000000"/>
          <w:lang w:val="sr-Latn-CS"/>
        </w:rPr>
        <w:t>Poreski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obveznik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poreza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na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dohodak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od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samostalne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djelatnosti</w:t>
      </w:r>
      <w:r w:rsidRPr="006415F5">
        <w:rPr>
          <w:noProof/>
          <w:color w:val="000000"/>
          <w:lang w:val="sr-Latn-CS"/>
        </w:rPr>
        <w:t xml:space="preserve">, </w:t>
      </w:r>
      <w:r w:rsidR="006415F5">
        <w:rPr>
          <w:noProof/>
          <w:color w:val="000000"/>
          <w:lang w:val="sr-Latn-CS"/>
        </w:rPr>
        <w:t>osim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malog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preduzetnika</w:t>
      </w:r>
      <w:r w:rsidRPr="006415F5">
        <w:rPr>
          <w:noProof/>
          <w:color w:val="000000"/>
          <w:lang w:val="sr-Latn-CS"/>
        </w:rPr>
        <w:t xml:space="preserve">, </w:t>
      </w:r>
      <w:r w:rsidR="006415F5">
        <w:rPr>
          <w:noProof/>
          <w:color w:val="000000"/>
          <w:lang w:val="sr-Latn-CS"/>
        </w:rPr>
        <w:t>koji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u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toku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godine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započne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obavljanje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samostalne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djelatnosti</w:t>
      </w:r>
      <w:r w:rsidRPr="006415F5">
        <w:rPr>
          <w:noProof/>
          <w:color w:val="000000"/>
          <w:lang w:val="sr-Latn-CS"/>
        </w:rPr>
        <w:t xml:space="preserve">, </w:t>
      </w:r>
      <w:r w:rsidR="006415F5">
        <w:rPr>
          <w:noProof/>
          <w:color w:val="000000"/>
          <w:lang w:val="sr-Latn-CS"/>
        </w:rPr>
        <w:t>dužan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je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da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podnese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poresku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prijavu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sa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procjenom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prihoda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i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rashoda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do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kraja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prve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poreske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godine</w:t>
      </w:r>
      <w:r w:rsidRPr="006415F5">
        <w:rPr>
          <w:noProof/>
          <w:color w:val="000000"/>
          <w:lang w:val="sr-Latn-CS"/>
        </w:rPr>
        <w:t xml:space="preserve">, </w:t>
      </w:r>
      <w:r w:rsidR="006415F5">
        <w:rPr>
          <w:noProof/>
          <w:color w:val="000000"/>
          <w:lang w:val="sr-Latn-CS"/>
        </w:rPr>
        <w:t>kao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i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procjenu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mjesečne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akontacije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poreza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na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dohodak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od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samostalne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djelatnosti</w:t>
      </w:r>
      <w:r w:rsidRPr="006415F5">
        <w:rPr>
          <w:noProof/>
          <w:color w:val="000000"/>
          <w:lang w:val="sr-Latn-CS"/>
        </w:rPr>
        <w:t xml:space="preserve">, </w:t>
      </w:r>
      <w:r w:rsidR="006415F5">
        <w:rPr>
          <w:noProof/>
          <w:color w:val="000000"/>
          <w:lang w:val="sr-Latn-CS"/>
        </w:rPr>
        <w:t>najkasnije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u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roku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od</w:t>
      </w:r>
      <w:r w:rsidRPr="006415F5">
        <w:rPr>
          <w:noProof/>
          <w:color w:val="000000"/>
          <w:lang w:val="sr-Latn-CS"/>
        </w:rPr>
        <w:t xml:space="preserve"> 30 </w:t>
      </w:r>
      <w:r w:rsidR="006415F5">
        <w:rPr>
          <w:noProof/>
          <w:color w:val="000000"/>
          <w:lang w:val="sr-Latn-CS"/>
        </w:rPr>
        <w:t>dana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od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dana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upisa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u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registar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nadležnog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organa</w:t>
      </w:r>
      <w:r w:rsidRPr="006415F5">
        <w:rPr>
          <w:noProof/>
          <w:color w:val="000000"/>
          <w:lang w:val="sr-Latn-CS"/>
        </w:rPr>
        <w:t xml:space="preserve">, </w:t>
      </w:r>
      <w:r w:rsidR="006415F5">
        <w:rPr>
          <w:noProof/>
          <w:color w:val="000000"/>
          <w:lang w:val="sr-Latn-CS"/>
        </w:rPr>
        <w:t>odnosno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od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dana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početka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obavljanja</w:t>
      </w:r>
      <w:r w:rsidRPr="006415F5">
        <w:rPr>
          <w:noProof/>
          <w:color w:val="000000"/>
          <w:lang w:val="sr-Latn-CS"/>
        </w:rPr>
        <w:t xml:space="preserve"> </w:t>
      </w:r>
      <w:r w:rsidR="006415F5">
        <w:rPr>
          <w:noProof/>
          <w:color w:val="000000"/>
          <w:lang w:val="sr-Latn-CS"/>
        </w:rPr>
        <w:t>djelatnosti</w:t>
      </w:r>
      <w:r w:rsidRPr="006415F5">
        <w:rPr>
          <w:noProof/>
          <w:color w:val="000000"/>
          <w:lang w:val="sr-Latn-CS"/>
        </w:rPr>
        <w:t>.“</w:t>
      </w:r>
    </w:p>
    <w:p w:rsidR="00A84017" w:rsidRPr="006415F5" w:rsidRDefault="00A84017" w:rsidP="00A84017">
      <w:pPr>
        <w:pStyle w:val="BodyText3"/>
        <w:spacing w:after="0"/>
        <w:jc w:val="center"/>
        <w:rPr>
          <w:noProof/>
          <w:sz w:val="24"/>
          <w:szCs w:val="24"/>
          <w:lang w:val="sr-Latn-CS"/>
        </w:rPr>
      </w:pPr>
    </w:p>
    <w:p w:rsidR="00A84017" w:rsidRPr="006415F5" w:rsidRDefault="006415F5" w:rsidP="00A84017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84017" w:rsidRPr="006415F5">
        <w:rPr>
          <w:noProof/>
          <w:sz w:val="24"/>
          <w:szCs w:val="24"/>
          <w:lang w:val="sr-Latn-CS"/>
        </w:rPr>
        <w:t xml:space="preserve"> 8.</w:t>
      </w:r>
    </w:p>
    <w:p w:rsidR="00A84017" w:rsidRPr="006415F5" w:rsidRDefault="00A84017" w:rsidP="00A84017">
      <w:pPr>
        <w:pStyle w:val="BodyTextIndent3"/>
        <w:spacing w:after="0"/>
        <w:ind w:left="0"/>
        <w:jc w:val="both"/>
        <w:rPr>
          <w:noProof/>
          <w:sz w:val="24"/>
          <w:szCs w:val="24"/>
          <w:lang w:val="sr-Latn-CS"/>
        </w:rPr>
      </w:pPr>
    </w:p>
    <w:p w:rsidR="00A84017" w:rsidRPr="006415F5" w:rsidRDefault="006415F5" w:rsidP="00A84017">
      <w:pPr>
        <w:pStyle w:val="BodyText3"/>
        <w:spacing w:after="0"/>
        <w:ind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Poslije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A84017" w:rsidRPr="006415F5">
        <w:rPr>
          <w:noProof/>
          <w:sz w:val="24"/>
          <w:szCs w:val="24"/>
          <w:lang w:val="sr-Latn-CS"/>
        </w:rPr>
        <w:t xml:space="preserve"> 72. </w:t>
      </w:r>
      <w:r>
        <w:rPr>
          <w:noProof/>
          <w:sz w:val="24"/>
          <w:szCs w:val="24"/>
          <w:lang w:val="sr-Latn-CS"/>
        </w:rPr>
        <w:t>dodaje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</w:t>
      </w:r>
      <w:r w:rsidR="00A84017" w:rsidRPr="006415F5">
        <w:rPr>
          <w:noProof/>
          <w:sz w:val="24"/>
          <w:szCs w:val="24"/>
          <w:lang w:val="sr-Latn-CS"/>
        </w:rPr>
        <w:t xml:space="preserve"> 72</w:t>
      </w:r>
      <w:r>
        <w:rPr>
          <w:noProof/>
          <w:sz w:val="24"/>
          <w:szCs w:val="24"/>
          <w:lang w:val="sr-Latn-CS"/>
        </w:rPr>
        <w:t>a</w:t>
      </w:r>
      <w:r w:rsidR="00A84017" w:rsidRPr="006415F5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="00A84017" w:rsidRPr="006415F5">
        <w:rPr>
          <w:noProof/>
          <w:sz w:val="24"/>
          <w:szCs w:val="24"/>
          <w:lang w:val="sr-Latn-CS"/>
        </w:rPr>
        <w:t>:</w:t>
      </w:r>
    </w:p>
    <w:p w:rsidR="00A84017" w:rsidRPr="006415F5" w:rsidRDefault="00A84017" w:rsidP="00A84017">
      <w:pPr>
        <w:pStyle w:val="BodyText3"/>
        <w:spacing w:after="0"/>
        <w:jc w:val="center"/>
        <w:rPr>
          <w:noProof/>
          <w:sz w:val="24"/>
          <w:szCs w:val="24"/>
          <w:lang w:val="sr-Latn-CS"/>
        </w:rPr>
      </w:pPr>
      <w:r w:rsidRPr="006415F5">
        <w:rPr>
          <w:noProof/>
          <w:sz w:val="24"/>
          <w:szCs w:val="24"/>
          <w:lang w:val="sr-Latn-CS"/>
        </w:rPr>
        <w:t>„</w:t>
      </w:r>
      <w:r w:rsidR="006415F5">
        <w:rPr>
          <w:noProof/>
          <w:sz w:val="24"/>
          <w:szCs w:val="24"/>
          <w:lang w:val="sr-Latn-CS"/>
        </w:rPr>
        <w:t>Član</w:t>
      </w:r>
      <w:r w:rsidRPr="006415F5">
        <w:rPr>
          <w:noProof/>
          <w:sz w:val="24"/>
          <w:szCs w:val="24"/>
          <w:lang w:val="sr-Latn-CS"/>
        </w:rPr>
        <w:t xml:space="preserve"> 72</w:t>
      </w:r>
      <w:r w:rsidR="006415F5">
        <w:rPr>
          <w:noProof/>
          <w:sz w:val="24"/>
          <w:szCs w:val="24"/>
          <w:lang w:val="sr-Latn-CS"/>
        </w:rPr>
        <w:t>a</w:t>
      </w:r>
      <w:r w:rsidRPr="006415F5">
        <w:rPr>
          <w:noProof/>
          <w:sz w:val="24"/>
          <w:szCs w:val="24"/>
          <w:lang w:val="sr-Latn-CS"/>
        </w:rPr>
        <w:t>.</w:t>
      </w:r>
    </w:p>
    <w:p w:rsidR="00A84017" w:rsidRPr="006415F5" w:rsidRDefault="00A84017" w:rsidP="00A84017">
      <w:pPr>
        <w:pStyle w:val="BodyText3"/>
        <w:spacing w:after="0"/>
        <w:jc w:val="center"/>
        <w:rPr>
          <w:noProof/>
          <w:sz w:val="24"/>
          <w:szCs w:val="24"/>
          <w:lang w:val="sr-Latn-CS"/>
        </w:rPr>
      </w:pPr>
    </w:p>
    <w:p w:rsidR="00A84017" w:rsidRPr="006415F5" w:rsidRDefault="006415F5" w:rsidP="00A84017">
      <w:pPr>
        <w:pStyle w:val="BodyText3"/>
        <w:spacing w:after="0"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dohotke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ličnih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primanja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ostvareni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stupanja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primjenjivaće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bio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snazi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posljednjeg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mjesecu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isplaćuje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dohodak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ličnih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primanja</w:t>
      </w:r>
      <w:r w:rsidR="00A84017" w:rsidRPr="006415F5">
        <w:rPr>
          <w:noProof/>
          <w:sz w:val="24"/>
          <w:szCs w:val="24"/>
          <w:lang w:val="sr-Latn-CS"/>
        </w:rPr>
        <w:t>.“</w:t>
      </w:r>
    </w:p>
    <w:p w:rsidR="00A84017" w:rsidRPr="006415F5" w:rsidRDefault="00A84017" w:rsidP="00A84017">
      <w:pPr>
        <w:pStyle w:val="BodyText3"/>
        <w:spacing w:after="0"/>
        <w:ind w:firstLine="720"/>
        <w:jc w:val="both"/>
        <w:rPr>
          <w:noProof/>
          <w:sz w:val="24"/>
          <w:szCs w:val="24"/>
          <w:lang w:val="sr-Latn-CS"/>
        </w:rPr>
      </w:pPr>
    </w:p>
    <w:p w:rsidR="00A84017" w:rsidRPr="006415F5" w:rsidRDefault="006415F5" w:rsidP="00A84017">
      <w:pPr>
        <w:pStyle w:val="BodyText3"/>
        <w:spacing w:after="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A84017" w:rsidRPr="006415F5">
        <w:rPr>
          <w:noProof/>
          <w:sz w:val="24"/>
          <w:szCs w:val="24"/>
          <w:lang w:val="sr-Latn-CS"/>
        </w:rPr>
        <w:t xml:space="preserve"> 9.</w:t>
      </w:r>
    </w:p>
    <w:p w:rsidR="00A84017" w:rsidRPr="006415F5" w:rsidRDefault="00A84017" w:rsidP="00A84017">
      <w:pPr>
        <w:pStyle w:val="BodyText3"/>
        <w:spacing w:after="0"/>
        <w:jc w:val="center"/>
        <w:rPr>
          <w:noProof/>
          <w:sz w:val="24"/>
          <w:szCs w:val="24"/>
          <w:lang w:val="sr-Latn-CS"/>
        </w:rPr>
      </w:pPr>
    </w:p>
    <w:p w:rsidR="00A84017" w:rsidRPr="006415F5" w:rsidRDefault="006415F5" w:rsidP="00A84017">
      <w:pPr>
        <w:pStyle w:val="BodyText3"/>
        <w:spacing w:after="0"/>
        <w:ind w:firstLine="708"/>
        <w:rPr>
          <w:b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Ovaj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objavljuje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A84017" w:rsidRPr="006415F5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A84017" w:rsidRPr="006415F5">
        <w:rPr>
          <w:noProof/>
          <w:sz w:val="24"/>
          <w:szCs w:val="24"/>
          <w:lang w:val="sr-Latn-CS"/>
        </w:rPr>
        <w:t xml:space="preserve">“, </w:t>
      </w:r>
      <w:r>
        <w:rPr>
          <w:noProof/>
          <w:sz w:val="24"/>
          <w:szCs w:val="24"/>
          <w:lang w:val="sr-Latn-CS"/>
        </w:rPr>
        <w:t>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A84017" w:rsidRPr="006415F5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="00A84017" w:rsidRPr="006415F5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januara</w:t>
      </w:r>
      <w:r w:rsidR="00A84017" w:rsidRPr="006415F5">
        <w:rPr>
          <w:noProof/>
          <w:sz w:val="24"/>
          <w:szCs w:val="24"/>
          <w:lang w:val="sr-Latn-CS"/>
        </w:rPr>
        <w:t xml:space="preserve"> 2022. </w:t>
      </w:r>
      <w:r>
        <w:rPr>
          <w:noProof/>
          <w:sz w:val="24"/>
          <w:szCs w:val="24"/>
          <w:lang w:val="sr-Latn-CS"/>
        </w:rPr>
        <w:t>godine</w:t>
      </w:r>
      <w:r w:rsidR="00A84017" w:rsidRPr="006415F5">
        <w:rPr>
          <w:noProof/>
          <w:sz w:val="24"/>
          <w:szCs w:val="24"/>
          <w:lang w:val="sr-Latn-CS"/>
        </w:rPr>
        <w:t>.</w:t>
      </w:r>
    </w:p>
    <w:p w:rsidR="00A84017" w:rsidRPr="006415F5" w:rsidRDefault="00A84017" w:rsidP="00A84017">
      <w:pPr>
        <w:ind w:firstLine="720"/>
        <w:jc w:val="both"/>
        <w:rPr>
          <w:noProof/>
          <w:lang w:val="sr-Latn-CS"/>
        </w:rPr>
      </w:pPr>
    </w:p>
    <w:p w:rsidR="00A84017" w:rsidRPr="006415F5" w:rsidRDefault="00A84017" w:rsidP="00A84017">
      <w:pPr>
        <w:widowControl w:val="0"/>
        <w:jc w:val="both"/>
        <w:rPr>
          <w:noProof/>
          <w:shd w:val="clear" w:color="auto" w:fill="FFFFFF"/>
          <w:lang w:val="sr-Latn-CS"/>
        </w:rPr>
      </w:pPr>
    </w:p>
    <w:p w:rsidR="00A84017" w:rsidRPr="006415F5" w:rsidRDefault="00A84017" w:rsidP="00A84017">
      <w:pPr>
        <w:widowControl w:val="0"/>
        <w:jc w:val="both"/>
        <w:rPr>
          <w:noProof/>
          <w:shd w:val="clear" w:color="auto" w:fill="FFFFFF"/>
          <w:lang w:val="sr-Latn-CS"/>
        </w:rPr>
      </w:pPr>
    </w:p>
    <w:p w:rsidR="00A84017" w:rsidRPr="006415F5" w:rsidRDefault="006415F5" w:rsidP="00A84017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A84017" w:rsidRPr="006415F5">
        <w:rPr>
          <w:noProof/>
          <w:lang w:val="sr-Latn-CS"/>
        </w:rPr>
        <w:t xml:space="preserve">: </w:t>
      </w:r>
      <w:r w:rsidR="00A84017" w:rsidRPr="006415F5">
        <w:rPr>
          <w:iCs/>
          <w:noProof/>
          <w:lang w:val="sr-Latn-CS"/>
        </w:rPr>
        <w:t xml:space="preserve">02/1-021- </w:t>
      </w:r>
      <w:r w:rsidR="00615F93">
        <w:rPr>
          <w:iCs/>
          <w:noProof/>
          <w:lang w:val="sr-Latn-CS"/>
        </w:rPr>
        <w:t>1063</w:t>
      </w:r>
      <w:bookmarkStart w:id="0" w:name="_GoBack"/>
      <w:bookmarkEnd w:id="0"/>
      <w:r w:rsidR="00A84017" w:rsidRPr="006415F5">
        <w:rPr>
          <w:iCs/>
          <w:noProof/>
          <w:lang w:val="sr-Latn-CS"/>
        </w:rPr>
        <w:t xml:space="preserve"> /21</w:t>
      </w:r>
      <w:r w:rsidR="00A84017" w:rsidRPr="006415F5">
        <w:rPr>
          <w:noProof/>
          <w:lang w:val="sr-Latn-CS"/>
        </w:rPr>
        <w:tab/>
      </w:r>
      <w:r>
        <w:rPr>
          <w:noProof/>
          <w:lang w:val="sr-Latn-CS"/>
        </w:rPr>
        <w:t>POTPREDSJEDNIK</w:t>
      </w:r>
      <w:r w:rsidR="00A84017" w:rsidRPr="006415F5">
        <w:rPr>
          <w:noProof/>
          <w:lang w:val="sr-Latn-CS"/>
        </w:rPr>
        <w:t xml:space="preserve"> </w:t>
      </w:r>
    </w:p>
    <w:p w:rsidR="00A84017" w:rsidRPr="006415F5" w:rsidRDefault="006415F5" w:rsidP="00A84017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="00A15214">
        <w:rPr>
          <w:noProof/>
          <w:lang w:val="sr-Latn-CS"/>
        </w:rPr>
        <w:t>: 15</w:t>
      </w:r>
      <w:r w:rsidR="00A84017" w:rsidRPr="006415F5">
        <w:rPr>
          <w:noProof/>
          <w:lang w:val="sr-Latn-CS"/>
        </w:rPr>
        <w:t xml:space="preserve">. </w:t>
      </w:r>
      <w:r>
        <w:rPr>
          <w:noProof/>
          <w:lang w:val="sr-Latn-CS"/>
        </w:rPr>
        <w:t>decembra</w:t>
      </w:r>
      <w:r w:rsidR="00A84017" w:rsidRPr="006415F5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="00A84017" w:rsidRPr="006415F5">
        <w:rPr>
          <w:noProof/>
          <w:lang w:val="sr-Latn-CS"/>
        </w:rPr>
        <w:tab/>
      </w:r>
      <w:r>
        <w:rPr>
          <w:noProof/>
          <w:lang w:val="sr-Latn-CS"/>
        </w:rPr>
        <w:t>NARODNE</w:t>
      </w:r>
      <w:r w:rsidR="00A84017" w:rsidRPr="006415F5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:rsidR="00A84017" w:rsidRPr="006415F5" w:rsidRDefault="00A84017" w:rsidP="00A84017">
      <w:pPr>
        <w:tabs>
          <w:tab w:val="center" w:pos="7655"/>
        </w:tabs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</w:r>
    </w:p>
    <w:p w:rsidR="00552D70" w:rsidRPr="006415F5" w:rsidRDefault="00A84017" w:rsidP="00A84017">
      <w:pPr>
        <w:tabs>
          <w:tab w:val="center" w:pos="7560"/>
        </w:tabs>
        <w:jc w:val="both"/>
        <w:rPr>
          <w:noProof/>
          <w:lang w:val="sr-Latn-CS"/>
        </w:rPr>
      </w:pPr>
      <w:r w:rsidRPr="006415F5">
        <w:rPr>
          <w:noProof/>
          <w:lang w:val="sr-Latn-CS"/>
        </w:rPr>
        <w:tab/>
      </w:r>
      <w:r w:rsidR="006415F5">
        <w:rPr>
          <w:noProof/>
          <w:lang w:val="sr-Latn-CS"/>
        </w:rPr>
        <w:t>Denis</w:t>
      </w:r>
      <w:r w:rsidRPr="006415F5">
        <w:rPr>
          <w:noProof/>
          <w:lang w:val="sr-Latn-CS"/>
        </w:rPr>
        <w:t xml:space="preserve"> </w:t>
      </w:r>
      <w:r w:rsidR="006415F5">
        <w:rPr>
          <w:noProof/>
          <w:lang w:val="sr-Latn-CS"/>
        </w:rPr>
        <w:t>Šulić</w:t>
      </w:r>
    </w:p>
    <w:sectPr w:rsidR="00552D70" w:rsidRPr="006415F5" w:rsidSect="00790052">
      <w:footerReference w:type="even" r:id="rId7"/>
      <w:pgSz w:w="11907" w:h="16840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4F" w:rsidRDefault="008F214F">
      <w:r>
        <w:separator/>
      </w:r>
    </w:p>
  </w:endnote>
  <w:endnote w:type="continuationSeparator" w:id="0">
    <w:p w:rsidR="008F214F" w:rsidRDefault="008F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RO_Swiss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9E" w:rsidRDefault="00A840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6E9E" w:rsidRDefault="008F214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4F" w:rsidRDefault="008F214F">
      <w:r>
        <w:separator/>
      </w:r>
    </w:p>
  </w:footnote>
  <w:footnote w:type="continuationSeparator" w:id="0">
    <w:p w:rsidR="008F214F" w:rsidRDefault="008F21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D54"/>
    <w:rsid w:val="00207C71"/>
    <w:rsid w:val="00350D54"/>
    <w:rsid w:val="00552D70"/>
    <w:rsid w:val="00615F93"/>
    <w:rsid w:val="006415F5"/>
    <w:rsid w:val="008E60ED"/>
    <w:rsid w:val="008F214F"/>
    <w:rsid w:val="00962744"/>
    <w:rsid w:val="009F564A"/>
    <w:rsid w:val="00A15214"/>
    <w:rsid w:val="00A34DA6"/>
    <w:rsid w:val="00A36B20"/>
    <w:rsid w:val="00A6432B"/>
    <w:rsid w:val="00A84017"/>
    <w:rsid w:val="00AB766B"/>
    <w:rsid w:val="00BF60DD"/>
    <w:rsid w:val="00D63667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017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840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84017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A84017"/>
  </w:style>
  <w:style w:type="paragraph" w:styleId="ListParagraph">
    <w:name w:val="List Paragraph"/>
    <w:basedOn w:val="Normal"/>
    <w:uiPriority w:val="34"/>
    <w:qFormat/>
    <w:rsid w:val="00A84017"/>
    <w:pPr>
      <w:ind w:left="720"/>
    </w:pPr>
    <w:rPr>
      <w:rFonts w:ascii="Calibri" w:eastAsia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rsid w:val="00A84017"/>
    <w:pPr>
      <w:spacing w:after="120"/>
      <w:ind w:left="360"/>
    </w:pPr>
    <w:rPr>
      <w:rFonts w:eastAsia="SimSu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rsid w:val="00A84017"/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2">
    <w:name w:val="Body text (2)"/>
    <w:rsid w:val="00A84017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NASLOV">
    <w:name w:val="NASLOV"/>
    <w:basedOn w:val="Normal"/>
    <w:rsid w:val="00A84017"/>
    <w:pPr>
      <w:overflowPunct w:val="0"/>
      <w:autoSpaceDE w:val="0"/>
      <w:autoSpaceDN w:val="0"/>
      <w:adjustRightInd w:val="0"/>
      <w:jc w:val="center"/>
      <w:textAlignment w:val="baseline"/>
    </w:pPr>
    <w:rPr>
      <w:rFonts w:ascii="CRO_Swiss-Normal" w:hAnsi="CRO_Swiss-Normal"/>
    </w:rPr>
  </w:style>
  <w:style w:type="paragraph" w:styleId="BodyText3">
    <w:name w:val="Body Text 3"/>
    <w:basedOn w:val="Normal"/>
    <w:link w:val="BodyText3Char"/>
    <w:rsid w:val="00A8401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84017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017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840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84017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A84017"/>
  </w:style>
  <w:style w:type="paragraph" w:styleId="ListParagraph">
    <w:name w:val="List Paragraph"/>
    <w:basedOn w:val="Normal"/>
    <w:uiPriority w:val="34"/>
    <w:qFormat/>
    <w:rsid w:val="00A84017"/>
    <w:pPr>
      <w:ind w:left="720"/>
    </w:pPr>
    <w:rPr>
      <w:rFonts w:ascii="Calibri" w:eastAsia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rsid w:val="00A84017"/>
    <w:pPr>
      <w:spacing w:after="120"/>
      <w:ind w:left="360"/>
    </w:pPr>
    <w:rPr>
      <w:rFonts w:eastAsia="SimSu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rsid w:val="00A84017"/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2">
    <w:name w:val="Body text (2)"/>
    <w:rsid w:val="00A84017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NASLOV">
    <w:name w:val="NASLOV"/>
    <w:basedOn w:val="Normal"/>
    <w:rsid w:val="00A84017"/>
    <w:pPr>
      <w:overflowPunct w:val="0"/>
      <w:autoSpaceDE w:val="0"/>
      <w:autoSpaceDN w:val="0"/>
      <w:adjustRightInd w:val="0"/>
      <w:jc w:val="center"/>
      <w:textAlignment w:val="baseline"/>
    </w:pPr>
    <w:rPr>
      <w:rFonts w:ascii="CRO_Swiss-Normal" w:hAnsi="CRO_Swiss-Normal"/>
    </w:rPr>
  </w:style>
  <w:style w:type="paragraph" w:styleId="BodyText3">
    <w:name w:val="Body Text 3"/>
    <w:basedOn w:val="Normal"/>
    <w:link w:val="BodyText3Char"/>
    <w:rsid w:val="00A8401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84017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2021-12-16T08:33:00Z</cp:lastPrinted>
  <dcterms:created xsi:type="dcterms:W3CDTF">2021-12-14T14:14:00Z</dcterms:created>
  <dcterms:modified xsi:type="dcterms:W3CDTF">2021-12-16T14:46:00Z</dcterms:modified>
</cp:coreProperties>
</file>